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636" w:tblpY="293"/>
        <w:tblOverlap w:val="never"/>
        <w:tblW w:w="10511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07"/>
        <w:gridCol w:w="1883"/>
        <w:gridCol w:w="4965"/>
        <w:gridCol w:w="555"/>
        <w:gridCol w:w="610"/>
        <w:gridCol w:w="747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主要参数或服务要求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大流量低浓度烟尘测试仪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采样流量(0～110)L/min；分辨率0.1L/min；准确度不超过±2.5%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烟气动压(0～2000)Pa；分辨率1Pa；准确度不超过±1%FS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烟气静压(-30～30)kPa；分辨率0.01kPa；准确度不超过±1%FS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流量计前压力(-30～0)kPa；分辨率0.01kPa；准确度不超过±1%FS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流量计前温度(-55～125)℃；分辨率0.1℃；准确度不超过±2.5℃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烟气温度(0～500)℃；分辨率1℃；准确度不超过±3℃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流速(5～45)m/s；分辨率0.1m/s；准确度不超过±5%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干、湿球温度(0～100)℃；分辨率0.1℃；准确度不超过±1.5%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含湿量 (0～60)%；分辨率0.1%；准确度不超过±1.5%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大气压(50～130)kPa；分辨率0.1kPa；准确度不超过±500Pa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最大采样体积999999.9L；分辨率0.1L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等速跟踪响应时间：不超过20s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电池工作时间：2-3h（负载20kPa，流量40</w:t>
            </w:r>
            <w:r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L/min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采样泵负载能力≥60L/min(阻力为20kPa时)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数据存贮能力＞100000组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烟气采样技术指标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烟气采样流量不小于1.0L/min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传感器(0～25/30*)%，分辨率0.1%； 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传感器(0～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)mg/m3，分辨率1mg/m3；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NO传感器(0～1300)mg/m3，分辨率1mg/m3；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传感器(0～200)mg/m3，分辨率1mg/m3； 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CO传感器(0～5000)mg/m3，分辨率，1mg/m3</w:t>
            </w:r>
          </w:p>
          <w:p>
            <w:pPr>
              <w:spacing w:line="400" w:lineRule="exact"/>
              <w:rPr>
                <w:rFonts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准确度：示值误差：不超过±5％；当量程＞100μmol/mol， 示值误差不超过±5%FS；重复性：≤2％；响应时间：≤90s；稳定性：1h内示数值变化不大于5%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eastAsia="宋体"/>
                <w:sz w:val="18"/>
                <w:szCs w:val="21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烟气预处理器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加热温度(100～160)℃，准确度不超过±10℃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制冷温度(0～9)℃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烟道温度≤200℃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取样管长度1.0m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配套电源DC13V 10A 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功耗110W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微软雅黑" w:hAnsi="微软雅黑" w:eastAsia="微软雅黑" w:cs="Times New Roman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重量约3.5kg</w:t>
            </w:r>
          </w:p>
          <w:p>
            <w:pPr>
              <w:spacing w:after="100" w:afterAutospacing="1" w:line="240" w:lineRule="atLeast"/>
              <w:jc w:val="center"/>
              <w:rPr>
                <w:rFonts w:hint="eastAsia" w:eastAsia="宋体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</w:p>
    <w:p/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96"/>
    <w:rsid w:val="00073996"/>
    <w:rsid w:val="0037113D"/>
    <w:rsid w:val="00A0512B"/>
    <w:rsid w:val="0BD733C7"/>
    <w:rsid w:val="139157B1"/>
    <w:rsid w:val="2446465E"/>
    <w:rsid w:val="26950BC6"/>
    <w:rsid w:val="2AA6332B"/>
    <w:rsid w:val="2D5211C9"/>
    <w:rsid w:val="319A6E5A"/>
    <w:rsid w:val="389C1A85"/>
    <w:rsid w:val="3E901392"/>
    <w:rsid w:val="412C2E24"/>
    <w:rsid w:val="4A30610E"/>
    <w:rsid w:val="4B5476D9"/>
    <w:rsid w:val="4CF43B78"/>
    <w:rsid w:val="57161FBA"/>
    <w:rsid w:val="5EE42EE7"/>
    <w:rsid w:val="643C7E4C"/>
    <w:rsid w:val="66A23E71"/>
    <w:rsid w:val="6B947540"/>
    <w:rsid w:val="7D1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1192</Characters>
  <Lines>9</Lines>
  <Paragraphs>2</Paragraphs>
  <TotalTime>4</TotalTime>
  <ScaleCrop>false</ScaleCrop>
  <LinksUpToDate>false</LinksUpToDate>
  <CharactersWithSpaces>1399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2021-07-07T06:49:00Z</dcterms:created>
  <dc:creator>Lenovo</dc:creator>
  <cp:lastModifiedBy>阿融</cp:lastModifiedBy>
  <dcterms:modified xsi:type="dcterms:W3CDTF">2021-10-22T06:31:02Z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AE5D857FF4D644BB83C83B67CB1928A4</vt:lpwstr>
  </property>
</Properties>
</file>